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C3" w:rsidRDefault="00545FC3" w:rsidP="00FD1DA9">
      <w:pPr>
        <w:rPr>
          <w:lang w:eastAsia="ar-SA"/>
        </w:rPr>
      </w:pPr>
    </w:p>
    <w:p w:rsidR="00545FC3" w:rsidRDefault="00545FC3" w:rsidP="00FD1DA9">
      <w:pPr>
        <w:rPr>
          <w:lang w:eastAsia="ar-SA"/>
        </w:rPr>
      </w:pPr>
    </w:p>
    <w:p w:rsidR="00A627A6" w:rsidRPr="009D66AC" w:rsidRDefault="00A627A6" w:rsidP="00A627A6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A627A6" w:rsidRDefault="00A627A6" w:rsidP="00A627A6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A627A6" w:rsidRDefault="00A627A6" w:rsidP="00A627A6">
      <w:pPr>
        <w:rPr>
          <w:lang w:eastAsia="ar-SA"/>
        </w:rPr>
      </w:pPr>
    </w:p>
    <w:p w:rsidR="007533C7" w:rsidRPr="007533C7" w:rsidRDefault="007533C7" w:rsidP="007533C7">
      <w:pPr>
        <w:pStyle w:val="Odlomakpopisa"/>
        <w:numPr>
          <w:ilvl w:val="0"/>
          <w:numId w:val="3"/>
        </w:numPr>
        <w:jc w:val="center"/>
        <w:rPr>
          <w:b/>
          <w:lang w:eastAsia="ar-SA"/>
        </w:rPr>
      </w:pPr>
      <w:r w:rsidRPr="007533C7">
        <w:rPr>
          <w:b/>
          <w:lang w:eastAsia="ar-SA"/>
        </w:rPr>
        <w:t>Godina</w:t>
      </w:r>
    </w:p>
    <w:p w:rsidR="00A627A6" w:rsidRDefault="00A627A6" w:rsidP="00A627A6">
      <w:pPr>
        <w:pStyle w:val="Naslov1"/>
        <w:jc w:val="center"/>
      </w:pPr>
      <w:r>
        <w:t>-Preddiplomski sveučilišni studij sanitarnog inženjerstva</w:t>
      </w:r>
    </w:p>
    <w:p w:rsidR="00A627A6" w:rsidRPr="00C35F9F" w:rsidRDefault="00A627A6" w:rsidP="00A627A6">
      <w:pPr>
        <w:rPr>
          <w:lang w:eastAsia="ar-SA"/>
        </w:rPr>
      </w:pPr>
    </w:p>
    <w:p w:rsidR="00A627A6" w:rsidRPr="005F3C39" w:rsidRDefault="00A627A6" w:rsidP="00A627A6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 w:rsidR="004307B9">
        <w:rPr>
          <w:b w:val="0"/>
          <w:bCs w:val="0"/>
        </w:rPr>
        <w:t xml:space="preserve"> Redovni i izvanredni - </w:t>
      </w:r>
      <w:r>
        <w:rPr>
          <w:b w:val="0"/>
          <w:bCs w:val="0"/>
        </w:rPr>
        <w:t>2020/2021</w:t>
      </w:r>
      <w:r w:rsidRPr="005F3C39">
        <w:rPr>
          <w:b w:val="0"/>
          <w:bCs w:val="0"/>
        </w:rPr>
        <w:t xml:space="preserve"> godina</w:t>
      </w:r>
    </w:p>
    <w:p w:rsidR="00A627A6" w:rsidRPr="00AE5E43" w:rsidRDefault="00A627A6" w:rsidP="00A627A6">
      <w:pPr>
        <w:pStyle w:val="Naslov1"/>
        <w:jc w:val="center"/>
      </w:pPr>
    </w:p>
    <w:p w:rsidR="00A627A6" w:rsidRDefault="00A627A6" w:rsidP="00A627A6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A627A6" w:rsidRDefault="00A627A6" w:rsidP="00A627A6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1818D6" w:rsidRPr="001818D6" w:rsidRDefault="001818D6" w:rsidP="001818D6">
      <w:pPr>
        <w:rPr>
          <w:lang w:eastAsia="ar-SA"/>
        </w:rPr>
      </w:pPr>
    </w:p>
    <w:p w:rsidR="00A627A6" w:rsidRDefault="001818D6" w:rsidP="00A627A6">
      <w:pPr>
        <w:jc w:val="center"/>
        <w:rPr>
          <w:b/>
          <w:lang w:eastAsia="ar-SA"/>
        </w:rPr>
      </w:pPr>
      <w:r w:rsidRPr="001818D6">
        <w:rPr>
          <w:b/>
          <w:lang w:eastAsia="ar-SA"/>
        </w:rPr>
        <w:t>SKB Mostar Zavod za mikrobiologiju i molekularnu</w:t>
      </w:r>
      <w:r>
        <w:rPr>
          <w:b/>
          <w:lang w:eastAsia="ar-SA"/>
        </w:rPr>
        <w:t xml:space="preserve"> dijagnostiku</w:t>
      </w:r>
    </w:p>
    <w:p w:rsidR="001818D6" w:rsidRPr="001818D6" w:rsidRDefault="001818D6" w:rsidP="00A627A6">
      <w:pPr>
        <w:jc w:val="center"/>
        <w:rPr>
          <w:b/>
          <w:lang w:eastAsia="ar-SA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8"/>
        <w:gridCol w:w="3175"/>
        <w:gridCol w:w="4799"/>
      </w:tblGrid>
      <w:tr w:rsidR="00203AA1" w:rsidTr="007533C7">
        <w:tc>
          <w:tcPr>
            <w:tcW w:w="1088" w:type="dxa"/>
          </w:tcPr>
          <w:p w:rsidR="00203AA1" w:rsidRDefault="00203AA1" w:rsidP="00203AA1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3175" w:type="dxa"/>
          </w:tcPr>
          <w:p w:rsidR="00203AA1" w:rsidRDefault="00203AA1" w:rsidP="00203AA1">
            <w:pPr>
              <w:rPr>
                <w:b/>
                <w:bCs/>
              </w:rPr>
            </w:pPr>
            <w:r>
              <w:rPr>
                <w:b/>
                <w:bCs/>
              </w:rPr>
              <w:t>Prezime i ime</w:t>
            </w:r>
          </w:p>
        </w:tc>
        <w:tc>
          <w:tcPr>
            <w:tcW w:w="4799" w:type="dxa"/>
          </w:tcPr>
          <w:p w:rsidR="00203AA1" w:rsidRDefault="00093E2D" w:rsidP="00093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Termini </w:t>
            </w:r>
            <w:r w:rsidR="00203AA1">
              <w:rPr>
                <w:b/>
                <w:bCs/>
              </w:rPr>
              <w:t>održavanja ljetne kliničke prakse</w:t>
            </w:r>
          </w:p>
        </w:tc>
      </w:tr>
      <w:tr w:rsidR="00203AA1" w:rsidTr="007533C7">
        <w:tc>
          <w:tcPr>
            <w:tcW w:w="1088" w:type="dxa"/>
          </w:tcPr>
          <w:p w:rsidR="00203AA1" w:rsidRPr="00203AA1" w:rsidRDefault="00203AA1" w:rsidP="00203AA1">
            <w:pPr>
              <w:rPr>
                <w:bCs/>
              </w:rPr>
            </w:pPr>
            <w:r w:rsidRPr="00203AA1">
              <w:rPr>
                <w:bCs/>
              </w:rPr>
              <w:t>1.</w:t>
            </w:r>
          </w:p>
        </w:tc>
        <w:tc>
          <w:tcPr>
            <w:tcW w:w="3175" w:type="dxa"/>
          </w:tcPr>
          <w:p w:rsidR="00203AA1" w:rsidRPr="00203AA1" w:rsidRDefault="00203AA1" w:rsidP="00203AA1">
            <w:pPr>
              <w:rPr>
                <w:bCs/>
              </w:rPr>
            </w:pPr>
            <w:r w:rsidRPr="00203AA1">
              <w:rPr>
                <w:bCs/>
              </w:rPr>
              <w:t>Šutalo Katarina</w:t>
            </w:r>
          </w:p>
        </w:tc>
        <w:tc>
          <w:tcPr>
            <w:tcW w:w="4799" w:type="dxa"/>
          </w:tcPr>
          <w:p w:rsidR="007533C7" w:rsidRPr="00203AA1" w:rsidRDefault="00093E2D" w:rsidP="00093E2D">
            <w:pPr>
              <w:jc w:val="center"/>
              <w:rPr>
                <w:bCs/>
              </w:rPr>
            </w:pPr>
            <w:r>
              <w:rPr>
                <w:bCs/>
              </w:rPr>
              <w:t>Od 12. 7. 2021. do 30. 7. 2021.</w:t>
            </w:r>
          </w:p>
        </w:tc>
      </w:tr>
      <w:tr w:rsidR="00093E2D" w:rsidTr="007533C7">
        <w:tc>
          <w:tcPr>
            <w:tcW w:w="1088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2.</w:t>
            </w:r>
          </w:p>
        </w:tc>
        <w:tc>
          <w:tcPr>
            <w:tcW w:w="3175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Ćurdo Paula</w:t>
            </w:r>
          </w:p>
        </w:tc>
        <w:tc>
          <w:tcPr>
            <w:tcW w:w="4799" w:type="dxa"/>
          </w:tcPr>
          <w:p w:rsidR="00093E2D" w:rsidRDefault="00093E2D" w:rsidP="00093E2D">
            <w:pPr>
              <w:jc w:val="center"/>
            </w:pPr>
            <w:r w:rsidRPr="008B190D">
              <w:rPr>
                <w:bCs/>
              </w:rPr>
              <w:t>Od 12. 7. 2021. do 30. 7. 2021.</w:t>
            </w:r>
          </w:p>
        </w:tc>
      </w:tr>
      <w:tr w:rsidR="00093E2D" w:rsidTr="007533C7">
        <w:tc>
          <w:tcPr>
            <w:tcW w:w="1088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3.</w:t>
            </w:r>
          </w:p>
        </w:tc>
        <w:tc>
          <w:tcPr>
            <w:tcW w:w="3175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Dedić Emina</w:t>
            </w:r>
          </w:p>
        </w:tc>
        <w:tc>
          <w:tcPr>
            <w:tcW w:w="4799" w:type="dxa"/>
          </w:tcPr>
          <w:p w:rsidR="00093E2D" w:rsidRDefault="00093E2D" w:rsidP="00093E2D">
            <w:pPr>
              <w:jc w:val="center"/>
            </w:pPr>
            <w:r w:rsidRPr="008B190D">
              <w:rPr>
                <w:bCs/>
              </w:rPr>
              <w:t>Od 12. 7. 2021. do 30. 7. 2021.</w:t>
            </w:r>
          </w:p>
        </w:tc>
      </w:tr>
      <w:tr w:rsidR="00093E2D" w:rsidTr="007533C7">
        <w:tc>
          <w:tcPr>
            <w:tcW w:w="1088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4.</w:t>
            </w:r>
          </w:p>
        </w:tc>
        <w:tc>
          <w:tcPr>
            <w:tcW w:w="3175" w:type="dxa"/>
          </w:tcPr>
          <w:p w:rsidR="00093E2D" w:rsidRPr="00203AA1" w:rsidRDefault="00093E2D" w:rsidP="00093E2D">
            <w:pPr>
              <w:rPr>
                <w:bCs/>
              </w:rPr>
            </w:pPr>
            <w:r w:rsidRPr="00203AA1">
              <w:rPr>
                <w:bCs/>
              </w:rPr>
              <w:t>Jurčević Matea</w:t>
            </w:r>
          </w:p>
        </w:tc>
        <w:tc>
          <w:tcPr>
            <w:tcW w:w="4799" w:type="dxa"/>
          </w:tcPr>
          <w:p w:rsidR="00093E2D" w:rsidRDefault="00093E2D" w:rsidP="00093E2D">
            <w:pPr>
              <w:jc w:val="center"/>
            </w:pPr>
            <w:r w:rsidRPr="008B190D">
              <w:rPr>
                <w:bCs/>
              </w:rPr>
              <w:t>Od 12. 7. 2021. do 30. 7. 2021.</w:t>
            </w:r>
          </w:p>
        </w:tc>
      </w:tr>
    </w:tbl>
    <w:p w:rsidR="00D2338F" w:rsidRPr="00FD1DA9" w:rsidRDefault="00D2338F" w:rsidP="007533C7">
      <w:pPr>
        <w:rPr>
          <w:lang w:eastAsia="ar-SA"/>
        </w:rPr>
      </w:pPr>
    </w:p>
    <w:sectPr w:rsidR="00D2338F" w:rsidRPr="00FD1DA9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F" w:rsidRDefault="00054A9F" w:rsidP="008A286A">
      <w:pPr>
        <w:spacing w:after="0" w:line="240" w:lineRule="auto"/>
      </w:pPr>
      <w:r>
        <w:separator/>
      </w:r>
    </w:p>
  </w:endnote>
  <w:endnote w:type="continuationSeparator" w:id="0">
    <w:p w:rsidR="00054A9F" w:rsidRDefault="00054A9F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F" w:rsidRDefault="00054A9F" w:rsidP="008A286A">
      <w:pPr>
        <w:spacing w:after="0" w:line="240" w:lineRule="auto"/>
      </w:pPr>
      <w:r>
        <w:separator/>
      </w:r>
    </w:p>
  </w:footnote>
  <w:footnote w:type="continuationSeparator" w:id="0">
    <w:p w:rsidR="00054A9F" w:rsidRDefault="00054A9F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920B2"/>
    <w:multiLevelType w:val="hybridMultilevel"/>
    <w:tmpl w:val="42BC7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028CE"/>
    <w:rsid w:val="0002094F"/>
    <w:rsid w:val="00054A9F"/>
    <w:rsid w:val="00057883"/>
    <w:rsid w:val="00082DE2"/>
    <w:rsid w:val="00093E2D"/>
    <w:rsid w:val="000A7782"/>
    <w:rsid w:val="00112BF2"/>
    <w:rsid w:val="00115640"/>
    <w:rsid w:val="00154AF3"/>
    <w:rsid w:val="001818D6"/>
    <w:rsid w:val="001A1155"/>
    <w:rsid w:val="001C3375"/>
    <w:rsid w:val="001C634E"/>
    <w:rsid w:val="001E3E93"/>
    <w:rsid w:val="001F57E1"/>
    <w:rsid w:val="00203AA1"/>
    <w:rsid w:val="00272CE0"/>
    <w:rsid w:val="002B1B10"/>
    <w:rsid w:val="002E2670"/>
    <w:rsid w:val="00340DB7"/>
    <w:rsid w:val="00343600"/>
    <w:rsid w:val="00373F72"/>
    <w:rsid w:val="00376B5C"/>
    <w:rsid w:val="00397B4F"/>
    <w:rsid w:val="003C514C"/>
    <w:rsid w:val="003D2248"/>
    <w:rsid w:val="00405680"/>
    <w:rsid w:val="004258D4"/>
    <w:rsid w:val="004307B9"/>
    <w:rsid w:val="004F73E0"/>
    <w:rsid w:val="005330A9"/>
    <w:rsid w:val="00545FC3"/>
    <w:rsid w:val="005554D2"/>
    <w:rsid w:val="0056652C"/>
    <w:rsid w:val="005A2ABD"/>
    <w:rsid w:val="005B4AA3"/>
    <w:rsid w:val="005C5BAD"/>
    <w:rsid w:val="005E55ED"/>
    <w:rsid w:val="005F3C39"/>
    <w:rsid w:val="00655AF1"/>
    <w:rsid w:val="00682C61"/>
    <w:rsid w:val="006A7DE3"/>
    <w:rsid w:val="006F7099"/>
    <w:rsid w:val="006F7565"/>
    <w:rsid w:val="00704FAB"/>
    <w:rsid w:val="00712D18"/>
    <w:rsid w:val="00737B80"/>
    <w:rsid w:val="00743283"/>
    <w:rsid w:val="00750B26"/>
    <w:rsid w:val="007533C7"/>
    <w:rsid w:val="007852DE"/>
    <w:rsid w:val="007D31D3"/>
    <w:rsid w:val="007D38EA"/>
    <w:rsid w:val="008A286A"/>
    <w:rsid w:val="008E18EE"/>
    <w:rsid w:val="009279C2"/>
    <w:rsid w:val="0094467D"/>
    <w:rsid w:val="009547D4"/>
    <w:rsid w:val="009828B3"/>
    <w:rsid w:val="00997DEE"/>
    <w:rsid w:val="009B30D1"/>
    <w:rsid w:val="009C1817"/>
    <w:rsid w:val="009D1706"/>
    <w:rsid w:val="009D66AC"/>
    <w:rsid w:val="009E0170"/>
    <w:rsid w:val="009E6957"/>
    <w:rsid w:val="00A1009C"/>
    <w:rsid w:val="00A2708B"/>
    <w:rsid w:val="00A627A6"/>
    <w:rsid w:val="00A82449"/>
    <w:rsid w:val="00A96BB8"/>
    <w:rsid w:val="00AA450B"/>
    <w:rsid w:val="00AB514D"/>
    <w:rsid w:val="00AD4280"/>
    <w:rsid w:val="00AE5E43"/>
    <w:rsid w:val="00AF251A"/>
    <w:rsid w:val="00B677B2"/>
    <w:rsid w:val="00B85F69"/>
    <w:rsid w:val="00B906BE"/>
    <w:rsid w:val="00BB00BB"/>
    <w:rsid w:val="00BD43D2"/>
    <w:rsid w:val="00BE2463"/>
    <w:rsid w:val="00C35F9F"/>
    <w:rsid w:val="00C447D6"/>
    <w:rsid w:val="00CA61D1"/>
    <w:rsid w:val="00CD148F"/>
    <w:rsid w:val="00CD72C3"/>
    <w:rsid w:val="00CE20BF"/>
    <w:rsid w:val="00D2338F"/>
    <w:rsid w:val="00D26639"/>
    <w:rsid w:val="00D55FDC"/>
    <w:rsid w:val="00D6186A"/>
    <w:rsid w:val="00D94341"/>
    <w:rsid w:val="00DC0922"/>
    <w:rsid w:val="00DD01FF"/>
    <w:rsid w:val="00E04154"/>
    <w:rsid w:val="00E371E6"/>
    <w:rsid w:val="00E558F7"/>
    <w:rsid w:val="00E567F6"/>
    <w:rsid w:val="00E648CE"/>
    <w:rsid w:val="00E70E00"/>
    <w:rsid w:val="00EB2C24"/>
    <w:rsid w:val="00ED2492"/>
    <w:rsid w:val="00ED6829"/>
    <w:rsid w:val="00F00833"/>
    <w:rsid w:val="00F32BAC"/>
    <w:rsid w:val="00F90685"/>
    <w:rsid w:val="00F9707A"/>
    <w:rsid w:val="00FA2855"/>
    <w:rsid w:val="00FA40FC"/>
    <w:rsid w:val="00FD1DA9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35782-6EA4-4ACB-8F36-5AECE33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161A4-FA4D-44EE-BEB5-E8A98B4C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2018-05-24T06:59:00Z</cp:lastPrinted>
  <dcterms:created xsi:type="dcterms:W3CDTF">2021-06-07T11:48:00Z</dcterms:created>
  <dcterms:modified xsi:type="dcterms:W3CDTF">2021-07-05T06:28:00Z</dcterms:modified>
</cp:coreProperties>
</file>